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69CF" w14:textId="77777777" w:rsidR="001F2005" w:rsidRPr="00F963EF" w:rsidRDefault="001F2005" w:rsidP="001F2005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1153F752" w14:textId="77777777" w:rsidR="001F2005" w:rsidRDefault="001F2005">
      <w:pPr>
        <w:pStyle w:val="Standard"/>
        <w:jc w:val="center"/>
        <w:rPr>
          <w:rFonts w:ascii="Times New Roman" w:hAnsi="Times New Roman"/>
          <w:b/>
          <w:bCs/>
        </w:rPr>
      </w:pPr>
    </w:p>
    <w:p w14:paraId="39B1A2FC" w14:textId="36C3D1CA" w:rsidR="007C7EB6" w:rsidRDefault="00A30048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modułu kształcenia</w:t>
      </w:r>
    </w:p>
    <w:tbl>
      <w:tblPr>
        <w:tblW w:w="10133" w:type="dxa"/>
        <w:tblInd w:w="-1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94"/>
      </w:tblGrid>
      <w:tr w:rsidR="007C7EB6" w14:paraId="3CEBCCD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67D27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38AE" w14:textId="77777777" w:rsidR="007C7EB6" w:rsidRPr="005A6DCC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6DCC">
              <w:rPr>
                <w:rFonts w:ascii="Times New Roman" w:hAnsi="Times New Roman"/>
                <w:b/>
                <w:sz w:val="20"/>
                <w:szCs w:val="20"/>
              </w:rPr>
              <w:t>Podstawy psychologii i socjologii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73A44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2E805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7C7EB6" w14:paraId="561DC7F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B6A9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53C79" w14:textId="77777777" w:rsidR="007C7EB6" w:rsidRDefault="00A300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C7EB6" w14:paraId="0C9622F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6E86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DBD3" w14:textId="77777777" w:rsidR="007C7EB6" w:rsidRDefault="00A300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C7EB6" w14:paraId="1A36CB7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2EFB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42AE" w14:textId="77777777" w:rsidR="007C7EB6" w:rsidRDefault="00A300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7C7EB6" w14:paraId="0BC59C3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DEFD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F5752" w14:textId="77777777" w:rsidR="007C7EB6" w:rsidRDefault="00A300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7C7EB6" w14:paraId="4ED6EFA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9386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33A78" w14:textId="638FAD4D" w:rsidR="007C7EB6" w:rsidRDefault="005A6DC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 (S/NS)</w:t>
            </w:r>
          </w:p>
        </w:tc>
      </w:tr>
      <w:tr w:rsidR="007C7EB6" w14:paraId="2475EF1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590C6" w14:textId="77777777" w:rsidR="007C7EB6" w:rsidRDefault="00A300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FB600" w14:textId="77777777" w:rsidR="007C7EB6" w:rsidRDefault="00A300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C7EB6" w14:paraId="34F9B6FF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173E8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7A7A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6314" w14:textId="6C6BF36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A6DCC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8B80D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C7EB6" w14:paraId="3AF03426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1A2B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8449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B6ED30A" w14:textId="30820342" w:rsidR="005A6DCC" w:rsidRDefault="005A6DC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3045D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B6CE8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DC358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BD040" w14:textId="26B7AB5B" w:rsidR="007C7EB6" w:rsidRDefault="00A30048" w:rsidP="00841BD6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841BD6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F374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87891" w14:textId="28281250" w:rsidR="007C7EB6" w:rsidRDefault="00841BD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61AD5" w14:textId="77777777" w:rsidR="007F127E" w:rsidRDefault="007F127E"/>
        </w:tc>
      </w:tr>
      <w:tr w:rsidR="007C7EB6" w14:paraId="1966CB88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D5652" w14:textId="77777777" w:rsidR="007F127E" w:rsidRDefault="007F127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4A54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13761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66D4A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DFB7CAE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B2662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4B27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414BF0EF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C7EB6" w14:paraId="017C20E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AD78E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C3070" w14:textId="1BAEE76F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841BD6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B07F6" w14:textId="378F4069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841BD6">
              <w:rPr>
                <w:rFonts w:ascii="Times New Roman" w:hAnsi="Times New Roman"/>
                <w:sz w:val="14"/>
                <w:szCs w:val="14"/>
              </w:rPr>
              <w:t>/</w:t>
            </w:r>
            <w:r w:rsidR="001442B1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D48F4" w14:textId="10CC669B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841BD6">
              <w:rPr>
                <w:rFonts w:ascii="Times New Roman" w:hAnsi="Times New Roman"/>
                <w:sz w:val="14"/>
                <w:szCs w:val="14"/>
              </w:rPr>
              <w:t>/1</w:t>
            </w:r>
            <w:r w:rsidR="001442B1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4714A" w14:textId="1D0FED38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Obecność na zajęciach .Udział w dyskusji. </w:t>
            </w:r>
            <w:r w:rsidR="0069263B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E3A6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7C7EB6" w14:paraId="6DCEFA6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6662E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AB1A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E28D3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FDFB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67BD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AA8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C7EB6" w14:paraId="4E3DB97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F079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E2E7F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A7E20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5701C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ABDE2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6D8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C7EB6" w14:paraId="3FB2B5F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14BB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20A5F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4C071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9867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E69E0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BAFF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C7EB6" w14:paraId="36A6C77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B525E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BC3C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92CB4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4C63D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EB9F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2E52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C7EB6" w14:paraId="77773F3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02675" w14:textId="77777777" w:rsidR="007C7EB6" w:rsidRDefault="00A300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2FBF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472AE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02AD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86BB2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8739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C7EB6" w14:paraId="497C78C2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B854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4069" w14:textId="15BB14BC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50</w:t>
            </w:r>
            <w:r w:rsidR="00841BD6">
              <w:rPr>
                <w:rFonts w:ascii="Times New Roman" w:hAnsi="Times New Roman"/>
                <w:b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0EA70" w14:textId="125E830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</w:t>
            </w:r>
            <w:r w:rsidR="00841BD6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r w:rsidR="001442B1">
              <w:rPr>
                <w:rFonts w:ascii="Times New Roman" w:hAnsi="Times New Roman"/>
                <w:b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EB2EB" w14:textId="62F92F64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</w:t>
            </w:r>
            <w:r w:rsidR="00841BD6">
              <w:rPr>
                <w:rFonts w:ascii="Times New Roman" w:hAnsi="Times New Roman"/>
                <w:b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287E2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3D0E0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1112B" w14:textId="77777777" w:rsidR="007C7EB6" w:rsidRDefault="00A3004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C7EB6" w14:paraId="376FADD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9806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E715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22B06B7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7AD7E83" w14:textId="77777777" w:rsidR="007C7EB6" w:rsidRDefault="007C7EB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2DDF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BAC64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2CC8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C7EB6" w14:paraId="26A2CC5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6832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3E61943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E3AD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23081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terminy oraz terminologię dotyczącą psychologii i socjologii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B7160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1F4E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C7EB6" w14:paraId="62EA5FF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66A71" w14:textId="77777777" w:rsidR="007F127E" w:rsidRDefault="007F12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E5169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5F33F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wyzwania, ryzyka , szanse i zagrożenia dla jednostki i społeczeństwa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AA60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13B1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C7EB6" w14:paraId="1C8A353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F7718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38A5B1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4633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6F6A2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interpretować i oceniać wpływ sytuacji międzynarodowej na bezpieczeństwo indywidualne i społeczne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721B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633B4" w14:textId="5B3B9891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786CC2"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  <w:tr w:rsidR="007C7EB6" w14:paraId="448E4BE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5AFD" w14:textId="77777777" w:rsidR="007F127E" w:rsidRDefault="007F12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79E37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D52A9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umiejętności w zakresie identyfikacji zagrożeń ludności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FD74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01FBB" w14:textId="124E5284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786CC2"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  <w:tr w:rsidR="007C7EB6" w14:paraId="67F1F86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F09B" w14:textId="77777777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D51E4F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898C9" w14:textId="77777777" w:rsidR="007C7EB6" w:rsidRDefault="00A300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A39ED" w14:textId="79745B07" w:rsidR="007C7EB6" w:rsidRDefault="008A14FE" w:rsidP="00786CC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9A0DC9" w:rsidRPr="009A0DC9">
              <w:rPr>
                <w:rFonts w:ascii="Times New Roman" w:hAnsi="Times New Roman"/>
                <w:sz w:val="16"/>
                <w:szCs w:val="16"/>
              </w:rPr>
              <w:t xml:space="preserve">otrafi poszerzać i pogłębiać swoją wiedzę </w:t>
            </w:r>
            <w:r>
              <w:rPr>
                <w:rFonts w:ascii="Times New Roman" w:hAnsi="Times New Roman"/>
                <w:sz w:val="16"/>
                <w:szCs w:val="16"/>
              </w:rPr>
              <w:t>z zakresy psychologii i socjologii</w:t>
            </w:r>
            <w:r w:rsidR="00786CC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A0DC9" w:rsidRPr="009A0DC9">
              <w:rPr>
                <w:rFonts w:ascii="Times New Roman" w:hAnsi="Times New Roman"/>
                <w:sz w:val="16"/>
                <w:szCs w:val="16"/>
              </w:rPr>
              <w:t>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CA683" w14:textId="77777777" w:rsidR="00676C9D" w:rsidRDefault="00676C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625D09F2" w14:textId="717244F8" w:rsidR="007C7EB6" w:rsidRDefault="007C7EB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6261" w14:textId="568E7950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786CC2"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  <w:tr w:rsidR="008A14FE" w14:paraId="537509F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1FCF0" w14:textId="77777777" w:rsidR="008A14FE" w:rsidRDefault="008A14F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1566F" w14:textId="24186992" w:rsidR="008A14FE" w:rsidRDefault="008A14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DB298" w14:textId="3ACDB05C" w:rsidR="008A14FE" w:rsidRPr="009A0DC9" w:rsidRDefault="008A14F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zagrożenia i szanse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5BFE" w14:textId="47CCC199" w:rsidR="008A14FE" w:rsidRDefault="008A14F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AF2E4" w14:textId="11C99BAF" w:rsidR="008A14FE" w:rsidRDefault="00786CC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dyskusja</w:t>
            </w:r>
          </w:p>
        </w:tc>
      </w:tr>
      <w:tr w:rsidR="007C7EB6" w14:paraId="0C7275A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81F5" w14:textId="77777777" w:rsidR="007F127E" w:rsidRDefault="007F12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605C" w14:textId="5796BB16" w:rsidR="007C7EB6" w:rsidRDefault="008A14F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606C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potrzebę doskonalenia swoich umiejętności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CF26" w14:textId="77777777" w:rsidR="007C7EB6" w:rsidRDefault="00A300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BC52" w14:textId="19D4F3B1" w:rsidR="007C7EB6" w:rsidRDefault="00A30048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786CC2">
              <w:rPr>
                <w:rFonts w:ascii="Times New Roman" w:hAnsi="Times New Roman"/>
                <w:sz w:val="16"/>
                <w:szCs w:val="16"/>
              </w:rPr>
              <w:t>, dyskusja</w:t>
            </w:r>
          </w:p>
        </w:tc>
      </w:tr>
    </w:tbl>
    <w:p w14:paraId="1E173AD1" w14:textId="77777777" w:rsidR="007C7EB6" w:rsidRDefault="007C7EB6">
      <w:pPr>
        <w:pStyle w:val="Standard"/>
      </w:pPr>
    </w:p>
    <w:p w14:paraId="1470EAA4" w14:textId="535D3483" w:rsidR="001442B1" w:rsidRDefault="001442B1" w:rsidP="00604003">
      <w:pPr>
        <w:jc w:val="center"/>
        <w:rPr>
          <w:b/>
        </w:rPr>
      </w:pPr>
      <w:r w:rsidRPr="00F963EF">
        <w:rPr>
          <w:b/>
        </w:rPr>
        <w:t>Treści kształcenia</w:t>
      </w:r>
    </w:p>
    <w:p w14:paraId="39B46679" w14:textId="77777777" w:rsidR="001442B1" w:rsidRPr="00F963EF" w:rsidRDefault="001442B1" w:rsidP="0060400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442B1" w:rsidRPr="00F963EF" w14:paraId="0B9EA09E" w14:textId="77777777" w:rsidTr="00604003">
        <w:tc>
          <w:tcPr>
            <w:tcW w:w="2802" w:type="dxa"/>
          </w:tcPr>
          <w:p w14:paraId="4AE647DB" w14:textId="77777777" w:rsidR="001442B1" w:rsidRPr="00F963EF" w:rsidRDefault="001442B1" w:rsidP="001442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F5F71D3" w14:textId="77777777" w:rsidR="001442B1" w:rsidRPr="00F963EF" w:rsidRDefault="001442B1" w:rsidP="001442B1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442B1" w:rsidRPr="00F963EF" w14:paraId="6F9A1A5A" w14:textId="77777777" w:rsidTr="00604003">
        <w:tc>
          <w:tcPr>
            <w:tcW w:w="2802" w:type="dxa"/>
          </w:tcPr>
          <w:p w14:paraId="5F8495B4" w14:textId="77777777" w:rsidR="001442B1" w:rsidRPr="00414EE1" w:rsidRDefault="001442B1" w:rsidP="001442B1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C6FFF17" w14:textId="77777777" w:rsidR="001442B1" w:rsidRPr="00414EE1" w:rsidRDefault="001442B1" w:rsidP="001442B1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442B1" w:rsidRPr="00F963EF" w14:paraId="2A08661A" w14:textId="77777777" w:rsidTr="00604003">
        <w:tc>
          <w:tcPr>
            <w:tcW w:w="9212" w:type="dxa"/>
            <w:gridSpan w:val="2"/>
          </w:tcPr>
          <w:p w14:paraId="05F1D86C" w14:textId="77777777" w:rsidR="001442B1" w:rsidRPr="00F963EF" w:rsidRDefault="001442B1" w:rsidP="001442B1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442B1" w:rsidRPr="00F963EF" w14:paraId="7086CFF9" w14:textId="77777777" w:rsidTr="00604003">
        <w:tc>
          <w:tcPr>
            <w:tcW w:w="9212" w:type="dxa"/>
            <w:gridSpan w:val="2"/>
          </w:tcPr>
          <w:p w14:paraId="61C03EED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Podstawowe zagadnienia psychologii ogólnej i społecznej</w:t>
            </w:r>
          </w:p>
          <w:p w14:paraId="273AFEEA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Procesy poznawcze, emocje i motywacja</w:t>
            </w:r>
          </w:p>
          <w:p w14:paraId="1D52114E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Frustracja i stres psychologiczny</w:t>
            </w:r>
          </w:p>
          <w:p w14:paraId="706E9CF3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Osobowość człowieka,  typy osobowości, struktura osobowości</w:t>
            </w:r>
          </w:p>
          <w:p w14:paraId="5E87F848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Zdolności, inteligencja,  wartości i potrzeby człowieka</w:t>
            </w:r>
          </w:p>
          <w:p w14:paraId="214CD27A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Osobowościowe wyznaczniki funkcjonowania społecznego człowieka</w:t>
            </w:r>
          </w:p>
          <w:p w14:paraId="1B335083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Konflikty społeczne i sposoby ich rozwiązywania</w:t>
            </w:r>
          </w:p>
          <w:p w14:paraId="2797D4EA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Wywieranie wpływu na ludzi, mechanizmy wpływu społecznego: manipulacja, socjotechniki, komunikacja interpersonalna</w:t>
            </w:r>
          </w:p>
          <w:p w14:paraId="6F24D1B9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Współczesne perspektywy socjologiczne (funkcjonalizm, teorie konfliktu, teorie działania społecznego, interakcjonizm symboliczny)</w:t>
            </w:r>
          </w:p>
          <w:p w14:paraId="728E933A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Struktura społeczna i jaj elementy</w:t>
            </w:r>
          </w:p>
          <w:p w14:paraId="62B2FCFF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Rodzaje zbiorowości społecznych</w:t>
            </w:r>
          </w:p>
          <w:p w14:paraId="07A0B641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Zmiana społeczna, czynniki zmiany społecznej (ekonomiczne, polityczne, kulturowe)</w:t>
            </w:r>
          </w:p>
          <w:p w14:paraId="3B7C9981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Globalizacja i jej wpływ na nasze życie</w:t>
            </w:r>
          </w:p>
          <w:p w14:paraId="3619C50D" w14:textId="77777777" w:rsidR="001442B1" w:rsidRPr="001442B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t>Społeczeństwo ryzyka, źródła zagrożeń</w:t>
            </w:r>
          </w:p>
          <w:p w14:paraId="36F50327" w14:textId="15A95FBD" w:rsidR="001442B1" w:rsidRPr="00FA54E1" w:rsidRDefault="001442B1" w:rsidP="001442B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442B1">
              <w:rPr>
                <w:bCs/>
                <w:sz w:val="20"/>
                <w:szCs w:val="20"/>
              </w:rPr>
              <w:lastRenderedPageBreak/>
              <w:t>Wpływ człowieka na przyrodę - kryzys ekologiczny</w:t>
            </w:r>
          </w:p>
        </w:tc>
      </w:tr>
    </w:tbl>
    <w:p w14:paraId="34B6FB7E" w14:textId="6ADAF0AE" w:rsidR="001442B1" w:rsidRDefault="001442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6C50303B" w14:textId="5B572C5C" w:rsidR="001442B1" w:rsidRDefault="001442B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1BFDF66" w14:textId="77777777" w:rsidR="00BD4957" w:rsidRDefault="00BD4957" w:rsidP="00BD4957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72" w:type="dxa"/>
        <w:tblInd w:w="-138" w:type="dxa"/>
        <w:tblLook w:val="0000" w:firstRow="0" w:lastRow="0" w:firstColumn="0" w:lastColumn="0" w:noHBand="0" w:noVBand="0"/>
      </w:tblPr>
      <w:tblGrid>
        <w:gridCol w:w="675"/>
        <w:gridCol w:w="8597"/>
      </w:tblGrid>
      <w:tr w:rsidR="00BD4957" w14:paraId="1CFA0071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A2093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07D0B" w14:textId="77777777" w:rsidR="00BD4957" w:rsidRDefault="00BD4957" w:rsidP="00584F61">
            <w:pPr>
              <w:pStyle w:val="Standard"/>
              <w:snapToGrid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Strelau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J., Doliński D., Psychologia akademicka. Podręcznik, t.2,GWP, Gdańsk 2011</w:t>
            </w:r>
          </w:p>
        </w:tc>
      </w:tr>
      <w:tr w:rsidR="00BD4957" w14:paraId="243EA7A7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A2AD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0A675" w14:textId="77777777" w:rsidR="00BD4957" w:rsidRDefault="00BD4957" w:rsidP="00584F6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Aronson E. Wilson T. D., Psychologia społeczna. Serce i umysł, Warszawa 2007</w:t>
            </w:r>
          </w:p>
        </w:tc>
      </w:tr>
      <w:tr w:rsidR="00BD4957" w14:paraId="7F1F15CB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280A5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DFEA6" w14:textId="77777777" w:rsidR="00BD4957" w:rsidRDefault="00BD4957" w:rsidP="00584F61">
            <w:pPr>
              <w:pStyle w:val="Standard"/>
              <w:snapToGrid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Zimbardo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P., Psychologia i życie, PWN, Warszawa 2005</w:t>
            </w:r>
          </w:p>
        </w:tc>
      </w:tr>
      <w:tr w:rsidR="00BD4957" w14:paraId="1D8D8ECC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417BC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F8566" w14:textId="77777777" w:rsidR="00BD4957" w:rsidRDefault="00BD4957" w:rsidP="00584F6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Giddens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A,.Socjologia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PWN, Warszawa 2004</w:t>
            </w:r>
          </w:p>
        </w:tc>
      </w:tr>
    </w:tbl>
    <w:p w14:paraId="5AABDB6F" w14:textId="77777777" w:rsidR="00BD4957" w:rsidRDefault="00BD4957" w:rsidP="00BD4957">
      <w:pPr>
        <w:pStyle w:val="Standard"/>
        <w:spacing w:after="0" w:line="240" w:lineRule="auto"/>
      </w:pPr>
    </w:p>
    <w:p w14:paraId="0E0E1B6D" w14:textId="77777777" w:rsidR="00BD4957" w:rsidRDefault="00BD4957" w:rsidP="00BD4957">
      <w:pPr>
        <w:pStyle w:val="Standard"/>
        <w:spacing w:after="0" w:line="240" w:lineRule="auto"/>
      </w:pPr>
    </w:p>
    <w:p w14:paraId="4E3EDFDE" w14:textId="77777777" w:rsidR="00BD4957" w:rsidRDefault="00BD4957" w:rsidP="00BD4957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72" w:type="dxa"/>
        <w:tblInd w:w="-138" w:type="dxa"/>
        <w:tblLook w:val="0000" w:firstRow="0" w:lastRow="0" w:firstColumn="0" w:lastColumn="0" w:noHBand="0" w:noVBand="0"/>
      </w:tblPr>
      <w:tblGrid>
        <w:gridCol w:w="675"/>
        <w:gridCol w:w="8597"/>
      </w:tblGrid>
      <w:tr w:rsidR="00BD4957" w14:paraId="48DFE10F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F151F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A3F6D" w14:textId="77777777" w:rsidR="00BD4957" w:rsidRDefault="00BD4957" w:rsidP="00584F6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Sztompka P., Socjologia. Analiza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społeczeństwa,Wyd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 Znak, Kraków 2003</w:t>
            </w:r>
          </w:p>
        </w:tc>
      </w:tr>
      <w:tr w:rsidR="00BD4957" w14:paraId="45D2A22A" w14:textId="77777777" w:rsidTr="00584F6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D996" w14:textId="77777777" w:rsidR="00BD4957" w:rsidRDefault="00BD4957" w:rsidP="00584F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D20DE" w14:textId="77777777" w:rsidR="00BD4957" w:rsidRDefault="00BD4957" w:rsidP="00584F61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Szacka B., Wprowadzenie do socjologii,  Oficyna Naukowa, Warszawa 2003</w:t>
            </w:r>
          </w:p>
        </w:tc>
      </w:tr>
    </w:tbl>
    <w:p w14:paraId="3CA403F8" w14:textId="77777777" w:rsidR="00BD4957" w:rsidRDefault="00BD4957" w:rsidP="00BD4957">
      <w:pPr>
        <w:pStyle w:val="Standard"/>
      </w:pPr>
    </w:p>
    <w:p w14:paraId="31ADC50C" w14:textId="77777777" w:rsidR="007C7EB6" w:rsidRDefault="007C7EB6" w:rsidP="00BD4957">
      <w:pPr>
        <w:pStyle w:val="Standard"/>
        <w:spacing w:after="0" w:line="240" w:lineRule="auto"/>
        <w:ind w:left="-142"/>
      </w:pPr>
    </w:p>
    <w:sectPr w:rsidR="007C7EB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D3C8" w14:textId="77777777" w:rsidR="00840B73" w:rsidRDefault="00840B73">
      <w:r>
        <w:separator/>
      </w:r>
    </w:p>
  </w:endnote>
  <w:endnote w:type="continuationSeparator" w:id="0">
    <w:p w14:paraId="4223FE58" w14:textId="77777777" w:rsidR="00840B73" w:rsidRDefault="0084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63E5" w14:textId="77777777" w:rsidR="00840B73" w:rsidRDefault="00840B73">
      <w:r>
        <w:rPr>
          <w:color w:val="000000"/>
        </w:rPr>
        <w:separator/>
      </w:r>
    </w:p>
  </w:footnote>
  <w:footnote w:type="continuationSeparator" w:id="0">
    <w:p w14:paraId="3DAE3333" w14:textId="77777777" w:rsidR="00840B73" w:rsidRDefault="00840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967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B6"/>
    <w:rsid w:val="000557C8"/>
    <w:rsid w:val="001442B1"/>
    <w:rsid w:val="001F2005"/>
    <w:rsid w:val="005A6DCC"/>
    <w:rsid w:val="00676C9D"/>
    <w:rsid w:val="0069263B"/>
    <w:rsid w:val="006C3460"/>
    <w:rsid w:val="00786CC2"/>
    <w:rsid w:val="007C7EB6"/>
    <w:rsid w:val="007F127E"/>
    <w:rsid w:val="00840B73"/>
    <w:rsid w:val="00841BD6"/>
    <w:rsid w:val="008A14FE"/>
    <w:rsid w:val="009A0DC9"/>
    <w:rsid w:val="00A30048"/>
    <w:rsid w:val="00BD4957"/>
    <w:rsid w:val="00F9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9846"/>
  <w15:docId w15:val="{E75AA77C-91BD-48D0-9158-A1C19E82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6</cp:revision>
  <cp:lastPrinted>1995-11-21T17:41:00Z</cp:lastPrinted>
  <dcterms:created xsi:type="dcterms:W3CDTF">2022-04-13T18:55:00Z</dcterms:created>
  <dcterms:modified xsi:type="dcterms:W3CDTF">2023-06-26T20:22:00Z</dcterms:modified>
</cp:coreProperties>
</file>